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EF" w:rsidRDefault="003136EF" w:rsidP="007030D8">
      <w:pPr>
        <w:ind w:firstLine="567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800038" cy="876613"/>
            <wp:effectExtent l="19050" t="0" r="62" b="0"/>
            <wp:docPr id="1" name="Рисунок 0" descr="Gerb_Samarskaya_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amarskaya_oblas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831" cy="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6EF" w:rsidRPr="003F135A" w:rsidRDefault="003136EF" w:rsidP="007030D8">
      <w:pPr>
        <w:ind w:firstLine="567"/>
        <w:jc w:val="center"/>
      </w:pPr>
      <w:r w:rsidRPr="003F135A">
        <w:t>Департамент по делам молодежи</w:t>
      </w:r>
      <w:r w:rsidRPr="003F135A">
        <w:br/>
        <w:t>министерства образования и науки Самарской области</w:t>
      </w:r>
    </w:p>
    <w:p w:rsidR="003136EF" w:rsidRDefault="003136EF" w:rsidP="007030D8">
      <w:pPr>
        <w:ind w:firstLine="567"/>
        <w:jc w:val="right"/>
        <w:rPr>
          <w:b/>
        </w:rPr>
      </w:pPr>
    </w:p>
    <w:p w:rsidR="003136EF" w:rsidRDefault="003136EF" w:rsidP="007030D8">
      <w:pPr>
        <w:ind w:firstLine="567"/>
        <w:jc w:val="right"/>
        <w:rPr>
          <w:b/>
        </w:rPr>
      </w:pPr>
      <w:r>
        <w:rPr>
          <w:b/>
        </w:rPr>
        <w:t>Пресс-релиз</w:t>
      </w:r>
    </w:p>
    <w:p w:rsidR="000E1315" w:rsidRPr="002B24D6" w:rsidRDefault="005B4862" w:rsidP="00E55B79">
      <w:pPr>
        <w:spacing w:before="240" w:line="360" w:lineRule="auto"/>
        <w:ind w:firstLine="708"/>
        <w:jc w:val="center"/>
        <w:rPr>
          <w:rFonts w:cs="Times New Roman"/>
          <w:b/>
          <w:color w:val="000000"/>
          <w:szCs w:val="24"/>
          <w:shd w:val="clear" w:color="auto" w:fill="FFFFFF"/>
        </w:rPr>
      </w:pPr>
      <w:r>
        <w:rPr>
          <w:rFonts w:cs="Times New Roman"/>
          <w:b/>
          <w:color w:val="000000"/>
          <w:szCs w:val="24"/>
          <w:shd w:val="clear" w:color="auto" w:fill="FFFFFF"/>
        </w:rPr>
        <w:t xml:space="preserve">Жители региона могут проголосовать за </w:t>
      </w:r>
      <w:r w:rsidR="00226BB2">
        <w:rPr>
          <w:rFonts w:cs="Times New Roman"/>
          <w:b/>
          <w:color w:val="000000"/>
          <w:szCs w:val="24"/>
          <w:shd w:val="clear" w:color="auto" w:fill="FFFFFF"/>
        </w:rPr>
        <w:t>лучший стрит-арт объект ПФО</w:t>
      </w:r>
    </w:p>
    <w:p w:rsidR="006B7D0F" w:rsidRPr="006B7D0F" w:rsidRDefault="00226BB2" w:rsidP="009A078F">
      <w:pPr>
        <w:spacing w:after="0" w:line="360" w:lineRule="auto"/>
        <w:ind w:firstLine="708"/>
        <w:jc w:val="both"/>
        <w:rPr>
          <w:szCs w:val="24"/>
        </w:rPr>
      </w:pPr>
      <w:r>
        <w:rPr>
          <w:b/>
          <w:szCs w:val="24"/>
        </w:rPr>
        <w:t xml:space="preserve">На </w:t>
      </w:r>
      <w:r w:rsidR="005B4862">
        <w:rPr>
          <w:b/>
          <w:szCs w:val="24"/>
        </w:rPr>
        <w:t>Фестивал</w:t>
      </w:r>
      <w:r>
        <w:rPr>
          <w:b/>
          <w:szCs w:val="24"/>
        </w:rPr>
        <w:t>е</w:t>
      </w:r>
      <w:r w:rsidR="005B4862">
        <w:rPr>
          <w:b/>
          <w:szCs w:val="24"/>
        </w:rPr>
        <w:t xml:space="preserve"> стрит-арта ПФО </w:t>
      </w:r>
      <w:r>
        <w:rPr>
          <w:b/>
          <w:szCs w:val="24"/>
        </w:rPr>
        <w:t>«Форм</w:t>
      </w:r>
      <w:r>
        <w:rPr>
          <w:b/>
          <w:szCs w:val="24"/>
          <w:lang w:val="en-US"/>
        </w:rPr>
        <w:t>ART</w:t>
      </w:r>
      <w:r>
        <w:rPr>
          <w:b/>
          <w:szCs w:val="24"/>
        </w:rPr>
        <w:t>» объявлено голосование за лучший</w:t>
      </w:r>
      <w:r w:rsidR="005B4862">
        <w:rPr>
          <w:b/>
          <w:szCs w:val="24"/>
        </w:rPr>
        <w:t xml:space="preserve"> </w:t>
      </w:r>
      <w:proofErr w:type="spellStart"/>
      <w:r w:rsidR="005B4862">
        <w:rPr>
          <w:b/>
          <w:szCs w:val="24"/>
        </w:rPr>
        <w:t>мурал</w:t>
      </w:r>
      <w:proofErr w:type="spellEnd"/>
      <w:r w:rsidR="005B4862">
        <w:rPr>
          <w:b/>
          <w:szCs w:val="24"/>
        </w:rPr>
        <w:t xml:space="preserve"> в Приволжском федеральном округе. Проголосовать можно по номеру </w:t>
      </w:r>
      <w:r w:rsidR="005B4862" w:rsidRPr="005B4862">
        <w:rPr>
          <w:b/>
          <w:szCs w:val="24"/>
        </w:rPr>
        <w:t>8 (800) 301-50-23</w:t>
      </w:r>
      <w:r w:rsidR="009A078F">
        <w:rPr>
          <w:b/>
          <w:szCs w:val="24"/>
        </w:rPr>
        <w:t xml:space="preserve"> до 31 октября. Рисунок от Самарской области под номером 12.</w:t>
      </w:r>
    </w:p>
    <w:p w:rsidR="006B7D0F" w:rsidRDefault="009A078F" w:rsidP="009A078F">
      <w:pPr>
        <w:spacing w:after="0"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 октябре 2020 года в Самаре на фасаде дома на улице Ново-Садовой, 317 появился </w:t>
      </w:r>
      <w:proofErr w:type="spellStart"/>
      <w:r>
        <w:rPr>
          <w:rFonts w:cs="Times New Roman"/>
        </w:rPr>
        <w:t>мурал</w:t>
      </w:r>
      <w:proofErr w:type="spellEnd"/>
      <w:r>
        <w:rPr>
          <w:rFonts w:cs="Times New Roman"/>
        </w:rPr>
        <w:t xml:space="preserve"> «Чистый вдох», посвященны</w:t>
      </w:r>
      <w:r w:rsidR="00226BB2">
        <w:rPr>
          <w:rFonts w:cs="Times New Roman"/>
        </w:rPr>
        <w:t xml:space="preserve">й жизни в эпоху </w:t>
      </w:r>
      <w:proofErr w:type="spellStart"/>
      <w:r w:rsidR="00226BB2">
        <w:rPr>
          <w:rFonts w:cs="Times New Roman"/>
        </w:rPr>
        <w:t>постковида</w:t>
      </w:r>
      <w:proofErr w:type="spellEnd"/>
      <w:r w:rsidR="00226BB2">
        <w:rPr>
          <w:rFonts w:cs="Times New Roman"/>
        </w:rPr>
        <w:t xml:space="preserve">. </w:t>
      </w:r>
      <w:proofErr w:type="spellStart"/>
      <w:r w:rsidR="00226BB2">
        <w:rPr>
          <w:rFonts w:cs="Times New Roman"/>
        </w:rPr>
        <w:t>Мурал</w:t>
      </w:r>
      <w:proofErr w:type="spellEnd"/>
      <w:r>
        <w:rPr>
          <w:rFonts w:cs="Times New Roman"/>
        </w:rPr>
        <w:t xml:space="preserve"> был нарисован художницей Оксаной Гладковой в рамках Фестиваля стрит-арта ПФО «Форм</w:t>
      </w:r>
      <w:r>
        <w:rPr>
          <w:rFonts w:cs="Times New Roman"/>
          <w:lang w:val="en-US"/>
        </w:rPr>
        <w:t>ART</w:t>
      </w:r>
      <w:r>
        <w:rPr>
          <w:rFonts w:cs="Times New Roman"/>
        </w:rPr>
        <w:t xml:space="preserve">», инициатором которого стал Полномочный представитель Президента </w:t>
      </w:r>
      <w:r w:rsidR="00226BB2">
        <w:rPr>
          <w:rFonts w:cs="Times New Roman"/>
        </w:rPr>
        <w:t xml:space="preserve">России </w:t>
      </w:r>
      <w:r>
        <w:rPr>
          <w:rFonts w:cs="Times New Roman"/>
        </w:rPr>
        <w:t xml:space="preserve">в Приволжском федеральном округе Игорь Комаров. </w:t>
      </w:r>
    </w:p>
    <w:p w:rsidR="009A078F" w:rsidRDefault="009A078F" w:rsidP="009A078F">
      <w:pPr>
        <w:spacing w:after="0"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В каждом из 14 регионов ПФО появились рисунки молодых художников, посвященные вкладу людей в борьбу с новой коронавирусной инфекцией</w:t>
      </w:r>
      <w:r w:rsidR="00226BB2">
        <w:rPr>
          <w:rFonts w:cs="Times New Roman"/>
        </w:rPr>
        <w:t xml:space="preserve"> и</w:t>
      </w:r>
      <w:r>
        <w:rPr>
          <w:rFonts w:cs="Times New Roman"/>
        </w:rPr>
        <w:t xml:space="preserve"> жизни в </w:t>
      </w:r>
      <w:proofErr w:type="spellStart"/>
      <w:r>
        <w:rPr>
          <w:rFonts w:cs="Times New Roman"/>
        </w:rPr>
        <w:t>постковидный</w:t>
      </w:r>
      <w:proofErr w:type="spellEnd"/>
      <w:r>
        <w:rPr>
          <w:rFonts w:cs="Times New Roman"/>
        </w:rPr>
        <w:t xml:space="preserve"> период. Посмотреть работы в других регионах можно на сайте </w:t>
      </w:r>
      <w:hyperlink r:id="rId8" w:history="1">
        <w:r w:rsidRPr="00910F2E">
          <w:rPr>
            <w:rStyle w:val="a3"/>
            <w:rFonts w:cs="Times New Roman"/>
          </w:rPr>
          <w:t>http://formartpfo.ru</w:t>
        </w:r>
      </w:hyperlink>
      <w:r>
        <w:rPr>
          <w:rFonts w:cs="Times New Roman"/>
        </w:rPr>
        <w:t>.</w:t>
      </w:r>
    </w:p>
    <w:p w:rsidR="009A078F" w:rsidRPr="00226BB2" w:rsidRDefault="009A078F" w:rsidP="009A078F">
      <w:pPr>
        <w:spacing w:after="0" w:line="360" w:lineRule="auto"/>
        <w:ind w:firstLine="708"/>
        <w:jc w:val="both"/>
        <w:rPr>
          <w:b/>
          <w:szCs w:val="24"/>
        </w:rPr>
      </w:pPr>
      <w:r w:rsidRPr="00226BB2">
        <w:rPr>
          <w:rFonts w:cs="Times New Roman"/>
          <w:b/>
        </w:rPr>
        <w:t>С 19 по 31 октября будет проходить народное голосование, которое определит победителей Фестиваля</w:t>
      </w:r>
      <w:r w:rsidR="00226BB2" w:rsidRPr="00226BB2">
        <w:rPr>
          <w:rFonts w:cs="Times New Roman"/>
          <w:b/>
        </w:rPr>
        <w:t xml:space="preserve">. Голосовать можно по бесплатному номеру </w:t>
      </w:r>
      <w:r w:rsidR="00226BB2" w:rsidRPr="00226BB2">
        <w:rPr>
          <w:b/>
          <w:szCs w:val="24"/>
        </w:rPr>
        <w:t xml:space="preserve">8 (800) 301-50-23, номер рисунка от Самарской области – 12. Голосовать могут жители всех регионов России. С одного номера проголосовать можно только </w:t>
      </w:r>
      <w:r w:rsidR="00226BB2">
        <w:rPr>
          <w:b/>
          <w:szCs w:val="24"/>
        </w:rPr>
        <w:t>один</w:t>
      </w:r>
      <w:r w:rsidR="00226BB2" w:rsidRPr="00226BB2">
        <w:rPr>
          <w:b/>
          <w:szCs w:val="24"/>
        </w:rPr>
        <w:t xml:space="preserve"> раз. </w:t>
      </w:r>
    </w:p>
    <w:p w:rsidR="00226BB2" w:rsidRDefault="00226BB2" w:rsidP="009A078F">
      <w:pPr>
        <w:spacing w:after="0"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Победитель будет определяться сложением зрительских голосов и голосов членов жюри. </w:t>
      </w:r>
    </w:p>
    <w:p w:rsidR="00E64236" w:rsidRDefault="00B9715F" w:rsidP="00E55B79">
      <w:pPr>
        <w:spacing w:after="0" w:line="360" w:lineRule="auto"/>
        <w:ind w:firstLine="708"/>
        <w:jc w:val="both"/>
        <w:rPr>
          <w:rFonts w:cs="Times New Roman"/>
          <w:szCs w:val="24"/>
        </w:rPr>
      </w:pPr>
      <w:r>
        <w:rPr>
          <w:b/>
          <w:szCs w:val="24"/>
        </w:rPr>
        <w:t xml:space="preserve">Дополнительная информация для СМИ: </w:t>
      </w:r>
      <w:r w:rsidRPr="00CC020B">
        <w:rPr>
          <w:rFonts w:cs="Times New Roman"/>
          <w:szCs w:val="24"/>
        </w:rPr>
        <w:t>Дмитрий Дьячков, пресс</w:t>
      </w:r>
      <w:r>
        <w:rPr>
          <w:rFonts w:cs="Times New Roman"/>
          <w:szCs w:val="24"/>
        </w:rPr>
        <w:t xml:space="preserve">-секретарь департамента по делам молодежи министерства образования и науки Самарской области, 8(846)200-17-52, 8(927)696-04-66, </w:t>
      </w:r>
      <w:hyperlink r:id="rId9" w:history="1">
        <w:r w:rsidR="009836A0" w:rsidRPr="001A3E15">
          <w:rPr>
            <w:rStyle w:val="a3"/>
            <w:rFonts w:cs="Times New Roman"/>
            <w:szCs w:val="24"/>
            <w:lang w:val="en-US"/>
          </w:rPr>
          <w:t>prmolpol</w:t>
        </w:r>
        <w:r w:rsidR="009836A0" w:rsidRPr="001A3E15">
          <w:rPr>
            <w:rStyle w:val="a3"/>
            <w:rFonts w:cs="Times New Roman"/>
            <w:szCs w:val="24"/>
          </w:rPr>
          <w:t>@</w:t>
        </w:r>
        <w:r w:rsidR="009836A0" w:rsidRPr="001A3E15">
          <w:rPr>
            <w:rStyle w:val="a3"/>
            <w:rFonts w:cs="Times New Roman"/>
            <w:szCs w:val="24"/>
            <w:lang w:val="en-US"/>
          </w:rPr>
          <w:t>gmail</w:t>
        </w:r>
        <w:r w:rsidR="009836A0" w:rsidRPr="001A3E15">
          <w:rPr>
            <w:rStyle w:val="a3"/>
            <w:rFonts w:cs="Times New Roman"/>
            <w:szCs w:val="24"/>
          </w:rPr>
          <w:t>.</w:t>
        </w:r>
        <w:r w:rsidR="009836A0" w:rsidRPr="001A3E15">
          <w:rPr>
            <w:rStyle w:val="a3"/>
            <w:rFonts w:cs="Times New Roman"/>
            <w:szCs w:val="24"/>
            <w:lang w:val="en-US"/>
          </w:rPr>
          <w:t>com</w:t>
        </w:r>
      </w:hyperlink>
    </w:p>
    <w:p w:rsidR="009836A0" w:rsidRDefault="009836A0" w:rsidP="009836A0">
      <w:pPr>
        <w:spacing w:after="0" w:line="440" w:lineRule="exact"/>
        <w:jc w:val="center"/>
        <w:rPr>
          <w:b/>
          <w:sz w:val="28"/>
          <w:szCs w:val="24"/>
        </w:rPr>
      </w:pPr>
    </w:p>
    <w:p w:rsidR="009836A0" w:rsidRDefault="009836A0" w:rsidP="009836A0">
      <w:pPr>
        <w:spacing w:after="0" w:line="440" w:lineRule="exact"/>
        <w:jc w:val="center"/>
        <w:rPr>
          <w:b/>
          <w:sz w:val="28"/>
          <w:szCs w:val="24"/>
        </w:rPr>
      </w:pPr>
    </w:p>
    <w:p w:rsidR="009836A0" w:rsidRDefault="009836A0" w:rsidP="009836A0">
      <w:pPr>
        <w:spacing w:after="0" w:line="440" w:lineRule="exact"/>
        <w:jc w:val="center"/>
        <w:rPr>
          <w:b/>
          <w:sz w:val="28"/>
          <w:szCs w:val="24"/>
        </w:rPr>
      </w:pPr>
    </w:p>
    <w:p w:rsidR="009836A0" w:rsidRDefault="009836A0" w:rsidP="009836A0">
      <w:pPr>
        <w:spacing w:after="0" w:line="440" w:lineRule="exact"/>
        <w:jc w:val="center"/>
        <w:rPr>
          <w:b/>
          <w:sz w:val="28"/>
          <w:szCs w:val="24"/>
        </w:rPr>
      </w:pPr>
    </w:p>
    <w:p w:rsidR="009836A0" w:rsidRDefault="009836A0" w:rsidP="009836A0">
      <w:pPr>
        <w:spacing w:after="0" w:line="440" w:lineRule="exact"/>
        <w:jc w:val="center"/>
        <w:rPr>
          <w:b/>
          <w:sz w:val="28"/>
          <w:szCs w:val="24"/>
        </w:rPr>
      </w:pPr>
    </w:p>
    <w:p w:rsidR="009836A0" w:rsidRDefault="009836A0" w:rsidP="009836A0">
      <w:pPr>
        <w:spacing w:after="0" w:line="440" w:lineRule="exact"/>
        <w:jc w:val="center"/>
        <w:rPr>
          <w:b/>
          <w:sz w:val="28"/>
          <w:szCs w:val="24"/>
        </w:rPr>
      </w:pPr>
    </w:p>
    <w:p w:rsidR="009836A0" w:rsidRDefault="009836A0" w:rsidP="009836A0">
      <w:pPr>
        <w:spacing w:after="0" w:line="440" w:lineRule="exact"/>
        <w:jc w:val="center"/>
        <w:rPr>
          <w:b/>
          <w:sz w:val="28"/>
          <w:szCs w:val="24"/>
        </w:rPr>
      </w:pPr>
    </w:p>
    <w:p w:rsidR="009836A0" w:rsidRDefault="009836A0" w:rsidP="009836A0">
      <w:pPr>
        <w:spacing w:after="0" w:line="440" w:lineRule="exact"/>
        <w:jc w:val="center"/>
        <w:rPr>
          <w:b/>
          <w:sz w:val="28"/>
          <w:szCs w:val="24"/>
        </w:rPr>
      </w:pPr>
      <w:r w:rsidRPr="001D1B0C">
        <w:rPr>
          <w:b/>
          <w:sz w:val="28"/>
          <w:szCs w:val="24"/>
        </w:rPr>
        <w:t xml:space="preserve">Фотография </w:t>
      </w:r>
      <w:r>
        <w:rPr>
          <w:b/>
          <w:sz w:val="28"/>
          <w:szCs w:val="24"/>
        </w:rPr>
        <w:t>рисунка от Самарской области (№ 12)</w:t>
      </w:r>
    </w:p>
    <w:p w:rsidR="009836A0" w:rsidRPr="009836A0" w:rsidRDefault="009836A0" w:rsidP="00E55B79">
      <w:pPr>
        <w:spacing w:after="0" w:line="360" w:lineRule="auto"/>
        <w:ind w:firstLine="708"/>
        <w:jc w:val="both"/>
        <w:rPr>
          <w:rFonts w:cs="Times New Roman"/>
          <w:szCs w:val="24"/>
        </w:rPr>
      </w:pPr>
    </w:p>
    <w:p w:rsidR="009836A0" w:rsidRPr="009836A0" w:rsidRDefault="009836A0" w:rsidP="009836A0">
      <w:pPr>
        <w:spacing w:after="0" w:line="36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321044"/>
            <wp:effectExtent l="0" t="0" r="0" b="0"/>
            <wp:docPr id="2" name="Рисунок 2" descr="Сплющенная девочка с номе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лющенная девочка с номеро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2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36A0" w:rsidRPr="009836A0" w:rsidSect="001606E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21615"/>
    <w:multiLevelType w:val="hybridMultilevel"/>
    <w:tmpl w:val="B6706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E623F0"/>
    <w:multiLevelType w:val="hybridMultilevel"/>
    <w:tmpl w:val="D982EBC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>
      <w:start w:val="1"/>
      <w:numFmt w:val="lowerLetter"/>
      <w:lvlText w:val="%2."/>
      <w:lvlJc w:val="left"/>
      <w:pPr>
        <w:ind w:left="1616" w:hanging="360"/>
      </w:pPr>
    </w:lvl>
    <w:lvl w:ilvl="2" w:tplc="0419001B">
      <w:start w:val="1"/>
      <w:numFmt w:val="lowerRoman"/>
      <w:lvlText w:val="%3."/>
      <w:lvlJc w:val="right"/>
      <w:pPr>
        <w:ind w:left="2336" w:hanging="180"/>
      </w:pPr>
    </w:lvl>
    <w:lvl w:ilvl="3" w:tplc="0419000F">
      <w:start w:val="1"/>
      <w:numFmt w:val="decimal"/>
      <w:lvlText w:val="%4."/>
      <w:lvlJc w:val="left"/>
      <w:pPr>
        <w:ind w:left="3056" w:hanging="360"/>
      </w:pPr>
    </w:lvl>
    <w:lvl w:ilvl="4" w:tplc="04190019">
      <w:start w:val="1"/>
      <w:numFmt w:val="lowerLetter"/>
      <w:lvlText w:val="%5."/>
      <w:lvlJc w:val="left"/>
      <w:pPr>
        <w:ind w:left="3776" w:hanging="360"/>
      </w:pPr>
    </w:lvl>
    <w:lvl w:ilvl="5" w:tplc="0419001B">
      <w:start w:val="1"/>
      <w:numFmt w:val="lowerRoman"/>
      <w:lvlText w:val="%6."/>
      <w:lvlJc w:val="right"/>
      <w:pPr>
        <w:ind w:left="4496" w:hanging="180"/>
      </w:pPr>
    </w:lvl>
    <w:lvl w:ilvl="6" w:tplc="0419000F">
      <w:start w:val="1"/>
      <w:numFmt w:val="decimal"/>
      <w:lvlText w:val="%7."/>
      <w:lvlJc w:val="left"/>
      <w:pPr>
        <w:ind w:left="5216" w:hanging="360"/>
      </w:pPr>
    </w:lvl>
    <w:lvl w:ilvl="7" w:tplc="04190019">
      <w:start w:val="1"/>
      <w:numFmt w:val="lowerLetter"/>
      <w:lvlText w:val="%8."/>
      <w:lvlJc w:val="left"/>
      <w:pPr>
        <w:ind w:left="5936" w:hanging="360"/>
      </w:pPr>
    </w:lvl>
    <w:lvl w:ilvl="8" w:tplc="0419001B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D0F"/>
    <w:rsid w:val="000047F3"/>
    <w:rsid w:val="000147A1"/>
    <w:rsid w:val="000304E7"/>
    <w:rsid w:val="00067DC8"/>
    <w:rsid w:val="00076AFE"/>
    <w:rsid w:val="000C5F86"/>
    <w:rsid w:val="000E1315"/>
    <w:rsid w:val="0011598F"/>
    <w:rsid w:val="00137996"/>
    <w:rsid w:val="00151CCF"/>
    <w:rsid w:val="001606EF"/>
    <w:rsid w:val="00226BB2"/>
    <w:rsid w:val="00237503"/>
    <w:rsid w:val="0024292B"/>
    <w:rsid w:val="002B24D6"/>
    <w:rsid w:val="002B69F6"/>
    <w:rsid w:val="002C00AC"/>
    <w:rsid w:val="002C6301"/>
    <w:rsid w:val="002D6FD9"/>
    <w:rsid w:val="003136EF"/>
    <w:rsid w:val="0034360B"/>
    <w:rsid w:val="00350F8D"/>
    <w:rsid w:val="00355935"/>
    <w:rsid w:val="00364A01"/>
    <w:rsid w:val="003A73B9"/>
    <w:rsid w:val="003B21A2"/>
    <w:rsid w:val="003D59D4"/>
    <w:rsid w:val="0045059F"/>
    <w:rsid w:val="00456374"/>
    <w:rsid w:val="004A18E6"/>
    <w:rsid w:val="004C2006"/>
    <w:rsid w:val="004D03B8"/>
    <w:rsid w:val="004D679A"/>
    <w:rsid w:val="004F1193"/>
    <w:rsid w:val="00554F85"/>
    <w:rsid w:val="005B4862"/>
    <w:rsid w:val="005C423B"/>
    <w:rsid w:val="006200DA"/>
    <w:rsid w:val="006307B2"/>
    <w:rsid w:val="00666399"/>
    <w:rsid w:val="00681662"/>
    <w:rsid w:val="00692966"/>
    <w:rsid w:val="006A5BA8"/>
    <w:rsid w:val="006A6E7E"/>
    <w:rsid w:val="006B7233"/>
    <w:rsid w:val="006B7D0F"/>
    <w:rsid w:val="006F0BCD"/>
    <w:rsid w:val="00701EAA"/>
    <w:rsid w:val="007030D8"/>
    <w:rsid w:val="00726912"/>
    <w:rsid w:val="00730554"/>
    <w:rsid w:val="00764DDF"/>
    <w:rsid w:val="00767E75"/>
    <w:rsid w:val="00781CCF"/>
    <w:rsid w:val="007A22B2"/>
    <w:rsid w:val="007B326D"/>
    <w:rsid w:val="007D3075"/>
    <w:rsid w:val="007E2DC2"/>
    <w:rsid w:val="007E3746"/>
    <w:rsid w:val="00800603"/>
    <w:rsid w:val="00807069"/>
    <w:rsid w:val="00807E7A"/>
    <w:rsid w:val="00822CAA"/>
    <w:rsid w:val="008616E7"/>
    <w:rsid w:val="008A5395"/>
    <w:rsid w:val="008D46DC"/>
    <w:rsid w:val="008D4C3B"/>
    <w:rsid w:val="008E3D2C"/>
    <w:rsid w:val="00923AE4"/>
    <w:rsid w:val="009836A0"/>
    <w:rsid w:val="0099690B"/>
    <w:rsid w:val="009A078F"/>
    <w:rsid w:val="009B4E8E"/>
    <w:rsid w:val="00A0668E"/>
    <w:rsid w:val="00A06D37"/>
    <w:rsid w:val="00A54D0F"/>
    <w:rsid w:val="00AA7F62"/>
    <w:rsid w:val="00AD7434"/>
    <w:rsid w:val="00B2003C"/>
    <w:rsid w:val="00B20B6C"/>
    <w:rsid w:val="00B21957"/>
    <w:rsid w:val="00B3331E"/>
    <w:rsid w:val="00B406F8"/>
    <w:rsid w:val="00B70576"/>
    <w:rsid w:val="00B9715F"/>
    <w:rsid w:val="00BE6E23"/>
    <w:rsid w:val="00BE7B5A"/>
    <w:rsid w:val="00C36064"/>
    <w:rsid w:val="00C71983"/>
    <w:rsid w:val="00C8681A"/>
    <w:rsid w:val="00CA4833"/>
    <w:rsid w:val="00CB556D"/>
    <w:rsid w:val="00CB62E5"/>
    <w:rsid w:val="00CB7A50"/>
    <w:rsid w:val="00CC020B"/>
    <w:rsid w:val="00CF754D"/>
    <w:rsid w:val="00D456C5"/>
    <w:rsid w:val="00D949BC"/>
    <w:rsid w:val="00D975B7"/>
    <w:rsid w:val="00DC30D8"/>
    <w:rsid w:val="00E0573C"/>
    <w:rsid w:val="00E45DD1"/>
    <w:rsid w:val="00E55B79"/>
    <w:rsid w:val="00E60DE6"/>
    <w:rsid w:val="00E64236"/>
    <w:rsid w:val="00EA4D96"/>
    <w:rsid w:val="00EB06AA"/>
    <w:rsid w:val="00F12ACF"/>
    <w:rsid w:val="00F40656"/>
    <w:rsid w:val="00F60B38"/>
    <w:rsid w:val="00F669F6"/>
    <w:rsid w:val="00F74553"/>
    <w:rsid w:val="00FB2A0D"/>
    <w:rsid w:val="00FC0A20"/>
    <w:rsid w:val="00FC3E27"/>
    <w:rsid w:val="00FE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E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50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C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67DC8"/>
    <w:pPr>
      <w:ind w:left="720"/>
      <w:contextualSpacing/>
    </w:pPr>
    <w:rPr>
      <w:rFonts w:asciiTheme="minorHAnsi" w:hAnsiTheme="minorHAnsi"/>
      <w:sz w:val="22"/>
    </w:rPr>
  </w:style>
  <w:style w:type="table" w:styleId="a7">
    <w:name w:val="Table Grid"/>
    <w:basedOn w:val="a1"/>
    <w:uiPriority w:val="59"/>
    <w:rsid w:val="00067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artpf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prmolpo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E368-1DDD-4841-81B7-15D5546D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 Дмитрий Алексеевич</dc:creator>
  <cp:keywords/>
  <dc:description/>
  <cp:lastModifiedBy>Царева Варвара Денисовна</cp:lastModifiedBy>
  <cp:revision>43</cp:revision>
  <cp:lastPrinted>2020-10-19T06:52:00Z</cp:lastPrinted>
  <dcterms:created xsi:type="dcterms:W3CDTF">2018-11-28T06:19:00Z</dcterms:created>
  <dcterms:modified xsi:type="dcterms:W3CDTF">2020-10-23T09:56:00Z</dcterms:modified>
</cp:coreProperties>
</file>